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B" w:rsidRPr="00BC5E8B" w:rsidRDefault="009577DB" w:rsidP="00901CFF">
      <w:pPr>
        <w:spacing w:after="0"/>
        <w:jc w:val="center"/>
        <w:rPr>
          <w:b/>
          <w:u w:val="none"/>
        </w:rPr>
      </w:pPr>
      <w:r w:rsidRPr="00BC5E8B">
        <w:rPr>
          <w:b/>
          <w:u w:val="none"/>
        </w:rPr>
        <w:t>ОБЯВЛЕНИЕ</w:t>
      </w:r>
    </w:p>
    <w:p w:rsidR="009577DB" w:rsidRPr="009577DB" w:rsidRDefault="009577DB" w:rsidP="00901CFF">
      <w:pPr>
        <w:spacing w:after="0"/>
        <w:jc w:val="center"/>
        <w:rPr>
          <w:u w:val="none"/>
        </w:rPr>
      </w:pPr>
      <w:r w:rsidRPr="009577DB">
        <w:rPr>
          <w:u w:val="none"/>
        </w:rPr>
        <w:t>за провеждане на конкурс за назначаване на държавен служител</w:t>
      </w:r>
    </w:p>
    <w:p w:rsidR="009577DB" w:rsidRPr="009577DB" w:rsidRDefault="009577DB" w:rsidP="00901CFF">
      <w:pPr>
        <w:spacing w:after="0"/>
        <w:rPr>
          <w:u w:val="none"/>
        </w:rPr>
      </w:pPr>
    </w:p>
    <w:p w:rsidR="009577DB" w:rsidRPr="009577DB" w:rsidRDefault="00BC5E8B" w:rsidP="00901CFF">
      <w:pPr>
        <w:spacing w:after="0"/>
        <w:rPr>
          <w:u w:val="none"/>
        </w:rPr>
      </w:pPr>
      <w:r w:rsidRPr="00694392">
        <w:rPr>
          <w:u w:val="none"/>
        </w:rPr>
        <w:t>Община Хитрино</w:t>
      </w:r>
      <w:r w:rsidR="009577DB" w:rsidRPr="009577DB">
        <w:rPr>
          <w:u w:val="none"/>
        </w:rPr>
        <w:t>, с</w:t>
      </w:r>
      <w:r w:rsidR="00694392">
        <w:rPr>
          <w:u w:val="none"/>
        </w:rPr>
        <w:t>ъ</w:t>
      </w:r>
      <w:r>
        <w:rPr>
          <w:u w:val="none"/>
        </w:rPr>
        <w:t>с седалище и адрес: област</w:t>
      </w:r>
      <w:r w:rsidR="00694392">
        <w:rPr>
          <w:u w:val="none"/>
        </w:rPr>
        <w:t xml:space="preserve"> </w:t>
      </w:r>
      <w:r>
        <w:rPr>
          <w:u w:val="none"/>
        </w:rPr>
        <w:t>Шумен, община</w:t>
      </w:r>
      <w:r w:rsidR="00694392">
        <w:rPr>
          <w:u w:val="none"/>
        </w:rPr>
        <w:t xml:space="preserve"> Хитрино, с. Хитрино, ул."Възраждане" № 45</w:t>
      </w:r>
      <w:r w:rsidR="009577DB" w:rsidRPr="009577DB">
        <w:rPr>
          <w:u w:val="none"/>
        </w:rPr>
        <w:t>, на основание чл.14, ал.1 от Наредбата за провеждане на конкурсите и подбора при мобилност на държавни служители, във връзка с чл.10а, ал.2 от Закона за дър</w:t>
      </w:r>
      <w:r w:rsidR="00962F21">
        <w:rPr>
          <w:u w:val="none"/>
        </w:rPr>
        <w:t>жавния служител и заповед № ЧР-416</w:t>
      </w:r>
      <w:r w:rsidR="00694392">
        <w:rPr>
          <w:u w:val="none"/>
        </w:rPr>
        <w:t>/</w:t>
      </w:r>
      <w:r w:rsidR="00415CBE">
        <w:rPr>
          <w:u w:val="none"/>
        </w:rPr>
        <w:t>11</w:t>
      </w:r>
      <w:r w:rsidR="00694392">
        <w:rPr>
          <w:u w:val="none"/>
        </w:rPr>
        <w:t>.08</w:t>
      </w:r>
      <w:r w:rsidR="00901CFF">
        <w:rPr>
          <w:u w:val="none"/>
        </w:rPr>
        <w:t>.202</w:t>
      </w:r>
      <w:r w:rsidR="00901CFF">
        <w:rPr>
          <w:u w:val="none"/>
          <w:lang w:val="en-US"/>
        </w:rPr>
        <w:t>1</w:t>
      </w:r>
      <w:r w:rsidR="00694392">
        <w:rPr>
          <w:u w:val="none"/>
        </w:rPr>
        <w:t xml:space="preserve"> г. на кмета на Община Хитрино</w:t>
      </w:r>
      <w:r w:rsidR="009577DB" w:rsidRPr="009577DB">
        <w:rPr>
          <w:u w:val="none"/>
        </w:rPr>
        <w:t>,</w:t>
      </w:r>
    </w:p>
    <w:p w:rsidR="009577DB" w:rsidRPr="009577DB" w:rsidRDefault="009577DB" w:rsidP="00901CFF">
      <w:pPr>
        <w:spacing w:after="0"/>
        <w:rPr>
          <w:u w:val="none"/>
        </w:rPr>
      </w:pPr>
    </w:p>
    <w:p w:rsidR="009577DB" w:rsidRPr="009577DB" w:rsidRDefault="009577DB" w:rsidP="00CD2C68">
      <w:pPr>
        <w:spacing w:after="0"/>
        <w:jc w:val="center"/>
        <w:rPr>
          <w:u w:val="none"/>
        </w:rPr>
      </w:pPr>
      <w:r w:rsidRPr="009577DB">
        <w:rPr>
          <w:u w:val="none"/>
        </w:rPr>
        <w:t>ОБЯВЯВА КОНКУРС</w:t>
      </w:r>
    </w:p>
    <w:p w:rsidR="00EE1E75" w:rsidRDefault="00CD2C68" w:rsidP="00901CFF">
      <w:pPr>
        <w:spacing w:after="0"/>
        <w:rPr>
          <w:u w:val="none"/>
        </w:rPr>
      </w:pPr>
      <w:r>
        <w:rPr>
          <w:u w:val="none"/>
        </w:rPr>
        <w:t xml:space="preserve">за назначаване на държавен служител  на длъжност </w:t>
      </w:r>
      <w:r w:rsidR="009577DB" w:rsidRPr="00CD2C68">
        <w:rPr>
          <w:b/>
          <w:u w:val="none"/>
        </w:rPr>
        <w:t>Секретар на Община</w:t>
      </w:r>
      <w:r w:rsidR="00901CFF" w:rsidRPr="00CD2C68">
        <w:rPr>
          <w:b/>
          <w:u w:val="none"/>
        </w:rPr>
        <w:t xml:space="preserve"> Хитрино</w:t>
      </w:r>
      <w:r w:rsidR="00B02D6F" w:rsidRPr="00B02D6F">
        <w:rPr>
          <w:u w:val="none"/>
        </w:rPr>
        <w:t xml:space="preserve"> </w:t>
      </w:r>
    </w:p>
    <w:p w:rsidR="00CD2C68" w:rsidRPr="00287970" w:rsidRDefault="00B02D6F" w:rsidP="00901CFF">
      <w:pPr>
        <w:spacing w:after="0"/>
        <w:rPr>
          <w:u w:val="none"/>
        </w:rPr>
      </w:pPr>
      <w:r>
        <w:rPr>
          <w:u w:val="none"/>
        </w:rPr>
        <w:t>/</w:t>
      </w:r>
      <w:r w:rsidRPr="00B02D6F">
        <w:rPr>
          <w:u w:val="none"/>
        </w:rPr>
        <w:t xml:space="preserve">по чл. 15 </w:t>
      </w:r>
      <w:r>
        <w:rPr>
          <w:u w:val="none"/>
        </w:rPr>
        <w:t xml:space="preserve">от </w:t>
      </w:r>
      <w:r w:rsidRPr="00B02D6F">
        <w:rPr>
          <w:u w:val="none"/>
        </w:rPr>
        <w:t>ЗДСл – заместване на отсъстващ служител</w:t>
      </w:r>
      <w:r>
        <w:rPr>
          <w:u w:val="none"/>
        </w:rPr>
        <w:t xml:space="preserve">/ </w:t>
      </w:r>
      <w:r w:rsidR="00287970" w:rsidRPr="00287970">
        <w:rPr>
          <w:u w:val="none"/>
        </w:rPr>
        <w:t>при следните условия:</w:t>
      </w:r>
    </w:p>
    <w:p w:rsidR="009577DB" w:rsidRPr="00BC5E8B" w:rsidRDefault="009577DB" w:rsidP="00901CFF">
      <w:pPr>
        <w:spacing w:after="0"/>
        <w:rPr>
          <w:b/>
          <w:u w:val="none"/>
        </w:rPr>
      </w:pPr>
      <w:r w:rsidRPr="00BC5E8B">
        <w:rPr>
          <w:b/>
          <w:u w:val="none"/>
        </w:rPr>
        <w:t>Минимални и специфични изисквания, предвидени в нормативни а</w:t>
      </w:r>
      <w:r w:rsidR="00BC5E8B">
        <w:rPr>
          <w:b/>
          <w:u w:val="none"/>
        </w:rPr>
        <w:t>ктове за заемане на длъжността  Секретар на Община Хитрино</w:t>
      </w:r>
      <w:r w:rsidRPr="00BC5E8B">
        <w:rPr>
          <w:b/>
          <w:u w:val="none"/>
        </w:rPr>
        <w:t>:</w:t>
      </w:r>
    </w:p>
    <w:p w:rsidR="00EC2D52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 xml:space="preserve">- </w:t>
      </w:r>
      <w:r w:rsidR="00EC2D52">
        <w:rPr>
          <w:u w:val="none"/>
        </w:rPr>
        <w:t>образование – висше;</w:t>
      </w:r>
    </w:p>
    <w:p w:rsidR="009577DB" w:rsidRPr="009577DB" w:rsidRDefault="00EC2D52" w:rsidP="00901CFF">
      <w:pPr>
        <w:spacing w:after="0"/>
        <w:rPr>
          <w:u w:val="none"/>
        </w:rPr>
      </w:pPr>
      <w:r>
        <w:rPr>
          <w:u w:val="none"/>
        </w:rPr>
        <w:t xml:space="preserve">- образователна степен – </w:t>
      </w:r>
      <w:r w:rsidR="009577DB" w:rsidRPr="009577DB">
        <w:rPr>
          <w:u w:val="none"/>
        </w:rPr>
        <w:t>магистър</w:t>
      </w:r>
    </w:p>
    <w:p w:rsidR="009577DB" w:rsidRPr="009577DB" w:rsidRDefault="00EC2D52" w:rsidP="00901CFF">
      <w:pPr>
        <w:spacing w:after="0"/>
        <w:rPr>
          <w:u w:val="none"/>
        </w:rPr>
      </w:pPr>
      <w:r>
        <w:rPr>
          <w:u w:val="none"/>
        </w:rPr>
        <w:t>- професионален опит – 4</w:t>
      </w:r>
      <w:r w:rsidR="009577DB" w:rsidRPr="009577DB">
        <w:rPr>
          <w:u w:val="none"/>
        </w:rPr>
        <w:t xml:space="preserve"> години</w:t>
      </w:r>
      <w:r>
        <w:rPr>
          <w:u w:val="none"/>
        </w:rPr>
        <w:t>;</w:t>
      </w:r>
    </w:p>
    <w:p w:rsidR="009577DB" w:rsidRDefault="00EC2D52" w:rsidP="00901CFF">
      <w:pPr>
        <w:spacing w:after="0"/>
        <w:rPr>
          <w:u w:val="none"/>
        </w:rPr>
      </w:pPr>
      <w:r>
        <w:rPr>
          <w:u w:val="none"/>
        </w:rPr>
        <w:t>- ранг –</w:t>
      </w:r>
      <w:r w:rsidRPr="00EC2D52">
        <w:rPr>
          <w:u w:val="none"/>
        </w:rPr>
        <w:t xml:space="preserve"> III</w:t>
      </w:r>
      <w:r>
        <w:rPr>
          <w:u w:val="none"/>
        </w:rPr>
        <w:t xml:space="preserve"> </w:t>
      </w:r>
      <w:r w:rsidR="009577DB" w:rsidRPr="009577DB">
        <w:rPr>
          <w:u w:val="none"/>
        </w:rPr>
        <w:t>младши</w:t>
      </w:r>
      <w:r w:rsidR="00776404">
        <w:rPr>
          <w:u w:val="none"/>
        </w:rPr>
        <w:t>.</w:t>
      </w:r>
    </w:p>
    <w:p w:rsidR="008552C3" w:rsidRPr="008552C3" w:rsidRDefault="008552C3" w:rsidP="008552C3">
      <w:pPr>
        <w:spacing w:after="0"/>
        <w:rPr>
          <w:b/>
          <w:u w:val="none"/>
        </w:rPr>
      </w:pPr>
      <w:r>
        <w:rPr>
          <w:b/>
          <w:u w:val="none"/>
        </w:rPr>
        <w:t xml:space="preserve">Допълнителни </w:t>
      </w:r>
      <w:r w:rsidRPr="008552C3">
        <w:rPr>
          <w:b/>
          <w:u w:val="none"/>
        </w:rPr>
        <w:t>и специфични изисквания</w:t>
      </w:r>
      <w:r>
        <w:rPr>
          <w:b/>
          <w:u w:val="none"/>
        </w:rPr>
        <w:t>:</w:t>
      </w:r>
    </w:p>
    <w:p w:rsidR="008552C3" w:rsidRPr="008552C3" w:rsidRDefault="008552C3" w:rsidP="008552C3">
      <w:pPr>
        <w:spacing w:after="0"/>
        <w:rPr>
          <w:u w:val="none"/>
        </w:rPr>
      </w:pPr>
      <w:r w:rsidRPr="008552C3">
        <w:rPr>
          <w:u w:val="none"/>
        </w:rPr>
        <w:t xml:space="preserve"> Работа с компютър: </w:t>
      </w:r>
      <w:proofErr w:type="spellStart"/>
      <w:r w:rsidRPr="008552C3">
        <w:rPr>
          <w:u w:val="none"/>
        </w:rPr>
        <w:t>word</w:t>
      </w:r>
      <w:proofErr w:type="spellEnd"/>
      <w:r w:rsidRPr="008552C3">
        <w:rPr>
          <w:u w:val="none"/>
        </w:rPr>
        <w:t>. Excel, Internet; работа с правно-информационни продукти, работа с електронни регистри и системи, свързани с работата на администрацията;</w:t>
      </w:r>
    </w:p>
    <w:p w:rsidR="008552C3" w:rsidRPr="008552C3" w:rsidRDefault="008552C3" w:rsidP="008552C3">
      <w:pPr>
        <w:spacing w:after="0"/>
        <w:rPr>
          <w:u w:val="none"/>
        </w:rPr>
      </w:pPr>
      <w:r w:rsidRPr="008552C3">
        <w:rPr>
          <w:u w:val="none"/>
        </w:rPr>
        <w:t>Управленска и комуникативна компетентност;</w:t>
      </w:r>
    </w:p>
    <w:p w:rsidR="008552C3" w:rsidRPr="008552C3" w:rsidRDefault="008552C3" w:rsidP="008552C3">
      <w:pPr>
        <w:spacing w:after="0"/>
        <w:rPr>
          <w:u w:val="none"/>
        </w:rPr>
      </w:pPr>
      <w:r w:rsidRPr="008552C3">
        <w:rPr>
          <w:u w:val="none"/>
        </w:rPr>
        <w:t>Ориентация към резултати, работа в екип, компетентност за преговори и убеждаване, фокус към клиента;</w:t>
      </w:r>
    </w:p>
    <w:p w:rsidR="008552C3" w:rsidRPr="009577DB" w:rsidRDefault="008552C3" w:rsidP="008552C3">
      <w:pPr>
        <w:spacing w:after="0"/>
        <w:rPr>
          <w:u w:val="none"/>
        </w:rPr>
      </w:pPr>
      <w:r w:rsidRPr="008552C3">
        <w:rPr>
          <w:u w:val="none"/>
        </w:rPr>
        <w:t>Компетентност свързана с познаване, ползване и законосъобразно прилагане на нормативните актове.</w:t>
      </w:r>
    </w:p>
    <w:p w:rsidR="009577DB" w:rsidRPr="00BC5E8B" w:rsidRDefault="009577DB" w:rsidP="00901CFF">
      <w:pPr>
        <w:spacing w:after="0"/>
        <w:rPr>
          <w:b/>
          <w:u w:val="none"/>
        </w:rPr>
      </w:pPr>
      <w:r w:rsidRPr="00BC5E8B">
        <w:rPr>
          <w:b/>
          <w:u w:val="none"/>
        </w:rPr>
        <w:t>Кратко описание на длъжността</w:t>
      </w:r>
      <w:r w:rsidR="00BC5E8B">
        <w:rPr>
          <w:b/>
          <w:u w:val="none"/>
        </w:rPr>
        <w:t>,</w:t>
      </w:r>
      <w:r w:rsidRPr="00BC5E8B">
        <w:rPr>
          <w:b/>
          <w:u w:val="none"/>
        </w:rPr>
        <w:t xml:space="preserve"> съгласно утвърдената длъжностна характеристика: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Секретарят на общината организира и отговаря за: дейността на общинската администрация, условията на работа на служителите и информационно-техническото обезпечаване на дейността им; деловодното обслужване, документооборота и общинския архив; дейността на звената по гражданска регистрация и административно обслужване; разгласяването и обнародването на актовете на общинския съвет и на кмета на общината; работата с молбите, жалбите, сигналите и предложенията на гражданите и юридическите лица; поддържането в актуално състояние на избирателните списъци в общината, организационно-техническата подготовка и произвеждането на изборите и местните референдуми; настойничеството и попечителството; други функции, възложени му от кмета на общината, със закон или с друг нормативен акт.</w:t>
      </w:r>
    </w:p>
    <w:p w:rsidR="009577DB" w:rsidRPr="009577DB" w:rsidRDefault="009577DB" w:rsidP="00901CFF">
      <w:pPr>
        <w:spacing w:after="0"/>
        <w:rPr>
          <w:u w:val="none"/>
        </w:rPr>
      </w:pPr>
      <w:r w:rsidRPr="00A76481">
        <w:rPr>
          <w:b/>
          <w:u w:val="none"/>
        </w:rPr>
        <w:t>Минималният размер на основната заплата за длъжността</w:t>
      </w:r>
      <w:r w:rsidRPr="009577DB">
        <w:rPr>
          <w:u w:val="none"/>
        </w:rPr>
        <w:t xml:space="preserve"> се определя съобразно Приложение 1 към чл. 3, ал. 2 от Наредбата за заплатите на служителите в д</w:t>
      </w:r>
      <w:r w:rsidR="00962F21">
        <w:rPr>
          <w:u w:val="none"/>
        </w:rPr>
        <w:t>ържавната администрация и е 750</w:t>
      </w:r>
      <w:r w:rsidR="008552C3">
        <w:rPr>
          <w:u w:val="none"/>
        </w:rPr>
        <w:t>,00</w:t>
      </w:r>
      <w:r w:rsidRPr="009577DB">
        <w:rPr>
          <w:u w:val="none"/>
        </w:rPr>
        <w:t xml:space="preserve"> лв.</w:t>
      </w:r>
    </w:p>
    <w:p w:rsidR="009577DB" w:rsidRPr="00BC5E8B" w:rsidRDefault="009577DB" w:rsidP="00901CFF">
      <w:pPr>
        <w:spacing w:after="0"/>
        <w:rPr>
          <w:sz w:val="20"/>
          <w:szCs w:val="20"/>
          <w:u w:val="none"/>
        </w:rPr>
      </w:pPr>
      <w:r w:rsidRPr="00BC5E8B">
        <w:rPr>
          <w:sz w:val="20"/>
          <w:szCs w:val="20"/>
          <w:u w:val="none"/>
        </w:rPr>
        <w:t>/Основният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възнаграждението./</w:t>
      </w:r>
    </w:p>
    <w:p w:rsidR="009577DB" w:rsidRPr="00901CFF" w:rsidRDefault="009577DB" w:rsidP="00901CFF">
      <w:pPr>
        <w:spacing w:after="0"/>
        <w:rPr>
          <w:b/>
          <w:u w:val="none"/>
        </w:rPr>
      </w:pPr>
      <w:r w:rsidRPr="00901CFF">
        <w:rPr>
          <w:b/>
          <w:u w:val="none"/>
        </w:rPr>
        <w:t>Н</w:t>
      </w:r>
      <w:r w:rsidR="00901CFF">
        <w:rPr>
          <w:b/>
          <w:u w:val="none"/>
        </w:rPr>
        <w:t>ачин на провеждане на конкурса</w:t>
      </w:r>
      <w:r w:rsidRPr="00901CFF">
        <w:rPr>
          <w:b/>
          <w:u w:val="none"/>
        </w:rPr>
        <w:t>: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1. Първи етап - комисия разглежда и проверява подадените документи за съответствие с обя</w:t>
      </w:r>
      <w:r w:rsidR="00BC5E8B">
        <w:rPr>
          <w:u w:val="none"/>
        </w:rPr>
        <w:t>вените изисквания за</w:t>
      </w:r>
      <w:r w:rsidRPr="009577DB">
        <w:rPr>
          <w:u w:val="none"/>
        </w:rPr>
        <w:t xml:space="preserve"> длъжност</w:t>
      </w:r>
      <w:r w:rsidR="00BC5E8B">
        <w:rPr>
          <w:u w:val="none"/>
        </w:rPr>
        <w:t>та</w:t>
      </w:r>
      <w:r w:rsidRPr="009577DB">
        <w:rPr>
          <w:u w:val="none"/>
        </w:rPr>
        <w:t>.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lastRenderedPageBreak/>
        <w:t>До участие в конкурса не се допускат лица, които не са представили всички необходими документи или представените документи не удостоверяват изпълнението на изискванията за заемане на длъжността.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2. Втори етап - решаване на тест, който включва въпроси, свързани с устройството и функционирането на администрацията и с професионалната област.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Проверката ще обхваща познания на следните нормативни актове: Закон за местното самоуправление и местната администрация; Закон за администрацията; Закон за гражданската регистрация; Закон за достъп до обществена информация; Закон за държавния служител; Изборен кодекс и Семеен кодекс.</w:t>
      </w:r>
    </w:p>
    <w:p w:rsidR="00901CFF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Трети етап - интервю с допуснатите кандидати.</w:t>
      </w:r>
    </w:p>
    <w:p w:rsidR="009577DB" w:rsidRPr="00901CFF" w:rsidRDefault="009577DB" w:rsidP="00901CFF">
      <w:pPr>
        <w:spacing w:after="0"/>
        <w:rPr>
          <w:b/>
          <w:u w:val="none"/>
        </w:rPr>
      </w:pPr>
      <w:r w:rsidRPr="00901CFF">
        <w:rPr>
          <w:b/>
          <w:u w:val="none"/>
        </w:rPr>
        <w:t>Необходими документи за участие в конкурсната процедура: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1. Заявление за участие в конкурса, съгласно приложение № 3 към чл.17, ал. 2 от НПКПМДС;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2. декларация за обстоятелства по чл. 17, ал. 3.,т.1 от НПКПМДС;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3.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4. копия от официални документи за трудов стаж, служебен стаж, осигурителен стаж и за извършване на дейност в чужбина, доказващи продължителността и областта на професионален опит, при наличие на такива.;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5. други документи, удостоверяващи допълнителни умения и квалификации по преценка на кандидата.</w:t>
      </w:r>
    </w:p>
    <w:p w:rsidR="009577DB" w:rsidRPr="009577DB" w:rsidRDefault="009577DB" w:rsidP="00901CFF">
      <w:pPr>
        <w:spacing w:after="0"/>
        <w:rPr>
          <w:u w:val="none"/>
        </w:rPr>
      </w:pPr>
      <w:r w:rsidRPr="009577DB">
        <w:rPr>
          <w:u w:val="none"/>
        </w:rPr>
        <w:t>Подаването на заявлението и приложенията към него се извършва лично от всеки кандидат или чрез пълномощник /образец на пълномощно - приложение № 3 към чл.17, ал. 2 от НПКПМДС/.</w:t>
      </w:r>
    </w:p>
    <w:p w:rsidR="009577DB" w:rsidRPr="00901CFF" w:rsidRDefault="009577DB" w:rsidP="00901CFF">
      <w:pPr>
        <w:spacing w:after="0"/>
        <w:rPr>
          <w:b/>
          <w:u w:val="none"/>
          <w:lang w:val="en-US"/>
        </w:rPr>
      </w:pPr>
      <w:r w:rsidRPr="00901CFF">
        <w:rPr>
          <w:b/>
          <w:u w:val="none"/>
        </w:rPr>
        <w:t>Място и срок за подаване на документите за участие:</w:t>
      </w:r>
    </w:p>
    <w:p w:rsidR="00622A34" w:rsidRDefault="000D5140" w:rsidP="00622A34">
      <w:pPr>
        <w:spacing w:after="0"/>
        <w:rPr>
          <w:u w:val="none"/>
        </w:rPr>
      </w:pPr>
      <w:r>
        <w:rPr>
          <w:u w:val="none"/>
        </w:rPr>
        <w:t xml:space="preserve">Документите се подават </w:t>
      </w:r>
      <w:r w:rsidR="00622A34" w:rsidRPr="00622A34">
        <w:rPr>
          <w:u w:val="none"/>
        </w:rPr>
        <w:t>в община Хитрино, адрес: с. Хитрино, ул. „Възраждане” № 45, в Център за у</w:t>
      </w:r>
      <w:r w:rsidR="00622A34">
        <w:rPr>
          <w:u w:val="none"/>
        </w:rPr>
        <w:t>слуги и информация на Общинска а</w:t>
      </w:r>
      <w:r w:rsidR="00622A34" w:rsidRPr="00622A34">
        <w:rPr>
          <w:u w:val="none"/>
        </w:rPr>
        <w:t xml:space="preserve">дминистрация Хитрино в работно време </w:t>
      </w:r>
      <w:r>
        <w:rPr>
          <w:u w:val="none"/>
        </w:rPr>
        <w:t xml:space="preserve">      </w:t>
      </w:r>
      <w:r w:rsidR="00622A34" w:rsidRPr="00622A34">
        <w:rPr>
          <w:u w:val="none"/>
        </w:rPr>
        <w:t xml:space="preserve">(от 8.00 до 12.00 и от 13.00 до 17.00 часа). </w:t>
      </w:r>
    </w:p>
    <w:p w:rsidR="00622A34" w:rsidRPr="00622A34" w:rsidRDefault="00622A34" w:rsidP="00622A34">
      <w:pPr>
        <w:spacing w:after="0"/>
        <w:rPr>
          <w:u w:val="none"/>
        </w:rPr>
      </w:pPr>
      <w:r w:rsidRPr="00622A34">
        <w:rPr>
          <w:u w:val="none"/>
        </w:rPr>
        <w:t>Крайният срок за подаване на докуме</w:t>
      </w:r>
      <w:r>
        <w:rPr>
          <w:u w:val="none"/>
        </w:rPr>
        <w:t>нтите е</w:t>
      </w:r>
      <w:r w:rsidR="00962F21">
        <w:rPr>
          <w:u w:val="none"/>
        </w:rPr>
        <w:t xml:space="preserve"> 16.00 часа на 23</w:t>
      </w:r>
      <w:r>
        <w:rPr>
          <w:u w:val="none"/>
        </w:rPr>
        <w:t>.08.2021 г</w:t>
      </w:r>
      <w:r w:rsidRPr="00622A34">
        <w:rPr>
          <w:u w:val="none"/>
        </w:rPr>
        <w:t>.</w:t>
      </w:r>
    </w:p>
    <w:p w:rsidR="00622A34" w:rsidRPr="00622A34" w:rsidRDefault="00622A34" w:rsidP="00622A34">
      <w:pPr>
        <w:spacing w:after="0"/>
        <w:rPr>
          <w:u w:val="none"/>
        </w:rPr>
      </w:pPr>
      <w:r w:rsidRPr="00901CFF">
        <w:rPr>
          <w:b/>
          <w:u w:val="none"/>
        </w:rPr>
        <w:t>Телефон за контакт:</w:t>
      </w:r>
      <w:r>
        <w:rPr>
          <w:u w:val="none"/>
        </w:rPr>
        <w:t xml:space="preserve"> </w:t>
      </w:r>
      <w:r w:rsidRPr="00622A34">
        <w:rPr>
          <w:u w:val="none"/>
        </w:rPr>
        <w:t>(05341) 21-30 - „Деловодство” в Община Хитрино.</w:t>
      </w:r>
    </w:p>
    <w:p w:rsidR="005933B4" w:rsidRDefault="009577DB" w:rsidP="005933B4">
      <w:pPr>
        <w:spacing w:after="0"/>
        <w:rPr>
          <w:u w:val="none"/>
        </w:rPr>
      </w:pPr>
      <w:r w:rsidRPr="00901CFF">
        <w:rPr>
          <w:b/>
          <w:u w:val="none"/>
        </w:rPr>
        <w:t>Общодостъпно място на което ще се обявяват списъците и всички съобщения във връзка с конкурсите:</w:t>
      </w:r>
      <w:r w:rsidR="005933B4" w:rsidRPr="00622A34">
        <w:rPr>
          <w:u w:val="none"/>
        </w:rPr>
        <w:t xml:space="preserve"> </w:t>
      </w:r>
    </w:p>
    <w:p w:rsidR="005933B4" w:rsidRPr="005933B4" w:rsidRDefault="005933B4" w:rsidP="005933B4">
      <w:pPr>
        <w:pStyle w:val="a3"/>
        <w:numPr>
          <w:ilvl w:val="0"/>
          <w:numId w:val="1"/>
        </w:numPr>
        <w:spacing w:after="0"/>
        <w:rPr>
          <w:b/>
          <w:u w:val="none"/>
          <w:lang w:val="en-US"/>
        </w:rPr>
      </w:pPr>
      <w:r w:rsidRPr="005933B4">
        <w:rPr>
          <w:u w:val="none"/>
        </w:rPr>
        <w:t>таблото за обяви в сградата на общината на адрес с. Хитрино, ул. „Възраждане” № 45.</w:t>
      </w:r>
    </w:p>
    <w:p w:rsidR="007D03A4" w:rsidRPr="005933B4" w:rsidRDefault="009577DB" w:rsidP="005933B4">
      <w:pPr>
        <w:pStyle w:val="a3"/>
        <w:numPr>
          <w:ilvl w:val="0"/>
          <w:numId w:val="1"/>
        </w:numPr>
        <w:spacing w:after="0"/>
        <w:rPr>
          <w:u w:val="none"/>
        </w:rPr>
      </w:pPr>
      <w:r w:rsidRPr="005933B4">
        <w:rPr>
          <w:u w:val="none"/>
        </w:rPr>
        <w:t xml:space="preserve">електронната страница на </w:t>
      </w:r>
      <w:r w:rsidR="00901CFF" w:rsidRPr="005933B4">
        <w:rPr>
          <w:u w:val="none"/>
        </w:rPr>
        <w:t xml:space="preserve">Община Хитрино - </w:t>
      </w:r>
      <w:r w:rsidR="00901CFF" w:rsidRPr="005933B4">
        <w:rPr>
          <w:u w:val="none"/>
          <w:lang w:val="en-US"/>
        </w:rPr>
        <w:t xml:space="preserve"> www.hitrino.org</w:t>
      </w:r>
    </w:p>
    <w:sectPr w:rsidR="007D03A4" w:rsidRPr="005933B4" w:rsidSect="00622A34">
      <w:pgSz w:w="11906" w:h="16838"/>
      <w:pgMar w:top="141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5915"/>
    <w:multiLevelType w:val="hybridMultilevel"/>
    <w:tmpl w:val="8FCC2456"/>
    <w:lvl w:ilvl="0" w:tplc="83D06300">
      <w:start w:val="53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77DB"/>
    <w:rsid w:val="000D5140"/>
    <w:rsid w:val="001840C4"/>
    <w:rsid w:val="001E5C0E"/>
    <w:rsid w:val="00287970"/>
    <w:rsid w:val="002B6CF0"/>
    <w:rsid w:val="00396787"/>
    <w:rsid w:val="00415CBE"/>
    <w:rsid w:val="00453D76"/>
    <w:rsid w:val="004D6404"/>
    <w:rsid w:val="00546575"/>
    <w:rsid w:val="0057303E"/>
    <w:rsid w:val="005933B4"/>
    <w:rsid w:val="005A1730"/>
    <w:rsid w:val="00622A34"/>
    <w:rsid w:val="00645402"/>
    <w:rsid w:val="00666F82"/>
    <w:rsid w:val="00694392"/>
    <w:rsid w:val="0072633B"/>
    <w:rsid w:val="00776404"/>
    <w:rsid w:val="007766CA"/>
    <w:rsid w:val="007D03A4"/>
    <w:rsid w:val="008552C3"/>
    <w:rsid w:val="00901CFF"/>
    <w:rsid w:val="00902673"/>
    <w:rsid w:val="009577DB"/>
    <w:rsid w:val="00962F21"/>
    <w:rsid w:val="00A47B4B"/>
    <w:rsid w:val="00A76481"/>
    <w:rsid w:val="00B02D6F"/>
    <w:rsid w:val="00BC5E8B"/>
    <w:rsid w:val="00CD2C68"/>
    <w:rsid w:val="00DF05D6"/>
    <w:rsid w:val="00EC2D52"/>
    <w:rsid w:val="00ED5BC8"/>
    <w:rsid w:val="00E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2021-08-04T09:01:00Z</dcterms:created>
  <dcterms:modified xsi:type="dcterms:W3CDTF">2021-08-11T11:26:00Z</dcterms:modified>
</cp:coreProperties>
</file>